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Информация о борьбе с допингом: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Допинг (англ.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doping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от англ.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давать наркотики) – этот термин имеет употребление в спорте не только по отношению к наркотическим веществам, но к любым веществам природного или синтетического происхождения, позволяющих в результате их приема добиться улучшения спортивных результатов.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Такие вещества могут резко поднимать на короткое время активность нервной и эндокринной систем и мышечную силу, к ним также относятся препараты, стимулирующие синтез мышечных белков после воздействия нагрузок на мышцы.</w:t>
      </w:r>
      <w:proofErr w:type="gramEnd"/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Огромное количество лекарственных средств имеют статус запрещённых для спортсменов во время соревнований. Современная концепция в области борьбы с допингом в спорте высших достижений приведена в Антидопинговом Кодексе ВАДА (Всемирное антидопинговое агентство, учреждённое по инициативе Международного Олимпийского Комитета – МОК). ВАДА каждый год издает список запрещённых препаратов для спортсменов и новые версии так называемых стандартов: международный стандарт для лабораторий, международный стандарт для тестирований и международный стандарт для оформления терапевтических исключений.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принято считать, что употребление допинга – это сознательный приём вещества, излишнего для нормального функционирующего организма спортсмена, либо чрезмерной дозы лекарства, с единственной целью – искусственно усилить физическую активность и выносливость на время спортивных соревнований.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Борьба с употреблением допинга ведется ещё и потому, что рекорды даются ценой здоровья и жизни спортсменов.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Всемирным антидопинговым кодексом допингом считается одно или несколько нарушений антидопинговых правил.</w:t>
      </w:r>
    </w:p>
    <w:p w:rsidR="004C20C3" w:rsidRDefault="004C20C3" w:rsidP="004C2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нарушениям антидопинговых правил относятся:</w:t>
      </w:r>
      <w:r>
        <w:rPr>
          <w:rFonts w:ascii="Helvetica" w:hAnsi="Helvetica" w:cs="Helvetica"/>
          <w:color w:val="333333"/>
          <w:sz w:val="21"/>
          <w:szCs w:val="21"/>
        </w:rPr>
        <w:br/>
        <w:t>— Наличие запрещенной субстанции или ее метаболитов в пробе, взятой у спортсмена.</w:t>
      </w:r>
      <w:r>
        <w:rPr>
          <w:rFonts w:ascii="Helvetica" w:hAnsi="Helvetica" w:cs="Helvetica"/>
          <w:color w:val="333333"/>
          <w:sz w:val="21"/>
          <w:szCs w:val="21"/>
        </w:rPr>
        <w:br/>
        <w:t>— Использование или попытка использования спортсменом запрещенной субстанции или запрещенного метода.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— Отказ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непредоставление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проб без уважительной причины после получения официального уведомления.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Непредоставление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информации о местонахождении спортсмена во время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внесоревновательного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периода.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— Фальсификация или попытка фальсификации в любой составляющей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допинг-контроля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(например, подмена мочи, подмена пробы, манипуляции с протоколами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допинг-контроля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др.).</w:t>
      </w:r>
      <w:r>
        <w:rPr>
          <w:rFonts w:ascii="Helvetica" w:hAnsi="Helvetica" w:cs="Helvetica"/>
          <w:color w:val="333333"/>
          <w:sz w:val="21"/>
          <w:szCs w:val="21"/>
        </w:rPr>
        <w:br/>
        <w:t>— Обладание запрещенными субстанциями или запрещенными методами.</w:t>
      </w:r>
      <w:r>
        <w:rPr>
          <w:rFonts w:ascii="Helvetica" w:hAnsi="Helvetica" w:cs="Helvetica"/>
          <w:color w:val="333333"/>
          <w:sz w:val="21"/>
          <w:szCs w:val="21"/>
        </w:rPr>
        <w:br/>
        <w:t>— Распространение или попытка распространения запрещенной субстанции или запрещенного метода.</w:t>
      </w:r>
      <w:r>
        <w:rPr>
          <w:rFonts w:ascii="Helvetica" w:hAnsi="Helvetica" w:cs="Helvetica"/>
          <w:color w:val="333333"/>
          <w:sz w:val="21"/>
          <w:szCs w:val="21"/>
        </w:rPr>
        <w:br/>
        <w:t>— Назначение или попытка назначения спортсмену запрещенного метода или запрещенной субстанции.</w:t>
      </w:r>
    </w:p>
    <w:p w:rsidR="00567A47" w:rsidRPr="004C20C3" w:rsidRDefault="00567A47" w:rsidP="004C20C3"/>
    <w:sectPr w:rsidR="00567A47" w:rsidRPr="004C20C3" w:rsidSect="0056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C3"/>
    <w:rsid w:val="004C20C3"/>
    <w:rsid w:val="00567A47"/>
    <w:rsid w:val="00733391"/>
    <w:rsid w:val="00B6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0C3"/>
    <w:rPr>
      <w:b/>
      <w:bCs/>
    </w:rPr>
  </w:style>
  <w:style w:type="character" w:styleId="a5">
    <w:name w:val="Emphasis"/>
    <w:basedOn w:val="a0"/>
    <w:uiPriority w:val="20"/>
    <w:qFormat/>
    <w:rsid w:val="004C20C3"/>
    <w:rPr>
      <w:i/>
      <w:iCs/>
    </w:rPr>
  </w:style>
  <w:style w:type="character" w:styleId="a6">
    <w:name w:val="Hyperlink"/>
    <w:basedOn w:val="a0"/>
    <w:uiPriority w:val="99"/>
    <w:semiHidden/>
    <w:unhideWhenUsed/>
    <w:rsid w:val="004C2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2020-09-07T06:13:00Z</dcterms:created>
  <dcterms:modified xsi:type="dcterms:W3CDTF">2020-09-07T07:15:00Z</dcterms:modified>
</cp:coreProperties>
</file>